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B541E" w14:textId="77777777" w:rsidR="004A64EF" w:rsidRPr="00F07E61" w:rsidRDefault="00F65E95" w:rsidP="00F07E61">
      <w:pPr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F07E61">
        <w:rPr>
          <w:rFonts w:ascii="游ゴシック" w:eastAsia="游ゴシック" w:hAnsi="游ゴシック"/>
          <w:b/>
          <w:sz w:val="32"/>
          <w:szCs w:val="32"/>
        </w:rPr>
        <w:t>検体情報チェックリスト</w:t>
      </w:r>
    </w:p>
    <w:p w14:paraId="7B36E2E1" w14:textId="77777777" w:rsidR="00F65E95" w:rsidRPr="00F07E61" w:rsidRDefault="00F65E95">
      <w:pPr>
        <w:rPr>
          <w:rFonts w:asciiTheme="majorEastAsia" w:eastAsiaTheme="majorEastAsia" w:hAnsiTheme="majorEastAsia" w:cs="Cambria Math"/>
          <w:b/>
          <w:sz w:val="16"/>
          <w:szCs w:val="16"/>
        </w:rPr>
      </w:pPr>
      <w:r w:rsidRPr="00F07E61">
        <w:rPr>
          <w:rFonts w:asciiTheme="majorEastAsia" w:eastAsiaTheme="majorEastAsia" w:hAnsiTheme="majorEastAsia" w:cs="Cambria Math"/>
          <w:b/>
          <w:sz w:val="16"/>
          <w:szCs w:val="16"/>
        </w:rPr>
        <w:t>フリガナ</w:t>
      </w:r>
    </w:p>
    <w:p w14:paraId="03AAC5CE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患者氏名　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　　　　</w:t>
      </w:r>
      <w:r w:rsidR="00F07E61"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　　　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="00F07E61" w:rsidRP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性別　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</w:t>
      </w:r>
      <w:r w:rsidR="00795B2B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年齢</w:t>
      </w:r>
      <w:r w:rsidR="00F07E61" w:rsidRP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="00F07E61" w:rsidRPr="00403589">
        <w:rPr>
          <w:rFonts w:asciiTheme="majorEastAsia" w:eastAsiaTheme="majorEastAsia" w:hAnsiTheme="majorEastAsia" w:cs="Cambria Math" w:hint="eastAsia"/>
          <w:b/>
          <w:sz w:val="22"/>
          <w:u w:val="single"/>
        </w:rPr>
        <w:t xml:space="preserve"> 　　　　　</w:t>
      </w:r>
      <w:r w:rsidR="00F07E61" w:rsidRPr="00403589">
        <w:rPr>
          <w:rFonts w:asciiTheme="majorEastAsia" w:eastAsiaTheme="majorEastAsia" w:hAnsiTheme="majorEastAsia" w:cs="Cambria Math" w:hint="eastAsia"/>
          <w:b/>
          <w:sz w:val="22"/>
        </w:rPr>
        <w:t xml:space="preserve">　</w:t>
      </w:r>
    </w:p>
    <w:p w14:paraId="49733140" w14:textId="77777777" w:rsidR="00403589" w:rsidRDefault="00403589">
      <w:pPr>
        <w:rPr>
          <w:rFonts w:asciiTheme="majorEastAsia" w:eastAsiaTheme="majorEastAsia" w:hAnsiTheme="majorEastAsia" w:cs="Cambria Math"/>
          <w:b/>
          <w:sz w:val="22"/>
        </w:rPr>
      </w:pPr>
    </w:p>
    <w:p w14:paraId="63352DAE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  <w:u w:val="single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施設名</w:t>
      </w:r>
      <w:r w:rsidR="00F07E61" w:rsidRPr="00403589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="00F07E61"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　　　　　　　　　　　　　　　　　　　　　　　　</w:t>
      </w:r>
    </w:p>
    <w:p w14:paraId="0A26465A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  <w:u w:val="single"/>
        </w:rPr>
      </w:pPr>
    </w:p>
    <w:p w14:paraId="7965B1E0" w14:textId="77777777" w:rsidR="00C21D55" w:rsidRPr="00C21D55" w:rsidRDefault="00C21D55">
      <w:pPr>
        <w:rPr>
          <w:rFonts w:asciiTheme="majorEastAsia" w:eastAsiaTheme="majorEastAsia" w:hAnsiTheme="majorEastAsia" w:cs="Cambria Math"/>
          <w:b/>
          <w:sz w:val="22"/>
        </w:rPr>
      </w:pPr>
      <w:r>
        <w:rPr>
          <w:rFonts w:asciiTheme="majorEastAsia" w:eastAsiaTheme="majorEastAsia" w:hAnsiTheme="majorEastAsia" w:cs="Cambria Math"/>
          <w:b/>
          <w:sz w:val="28"/>
          <w:szCs w:val="28"/>
        </w:rPr>
        <w:t>病理組織検体（FFPE標本</w:t>
      </w:r>
      <w:r>
        <w:rPr>
          <w:rFonts w:asciiTheme="majorEastAsia" w:eastAsiaTheme="majorEastAsia" w:hAnsiTheme="majorEastAsia" w:cs="Cambria Math" w:hint="eastAsia"/>
          <w:b/>
          <w:sz w:val="28"/>
          <w:szCs w:val="28"/>
        </w:rPr>
        <w:t xml:space="preserve">)　　　　　　</w:t>
      </w:r>
      <w:r w:rsidRPr="00C21D55">
        <w:rPr>
          <w:rFonts w:asciiTheme="majorEastAsia" w:eastAsiaTheme="majorEastAsia" w:hAnsiTheme="majorEastAsia" w:cs="Cambria Math" w:hint="eastAsia"/>
          <w:b/>
          <w:sz w:val="22"/>
        </w:rPr>
        <w:t xml:space="preserve">□　あり　　　</w:t>
      </w:r>
      <w:r>
        <w:rPr>
          <w:rFonts w:asciiTheme="majorEastAsia" w:eastAsiaTheme="majorEastAsia" w:hAnsiTheme="majorEastAsia" w:cs="Cambria Math" w:hint="eastAsia"/>
          <w:b/>
          <w:sz w:val="22"/>
        </w:rPr>
        <w:t xml:space="preserve">　　</w:t>
      </w:r>
      <w:r w:rsidRPr="00C21D55">
        <w:rPr>
          <w:rFonts w:asciiTheme="majorEastAsia" w:eastAsiaTheme="majorEastAsia" w:hAnsiTheme="majorEastAsia" w:cs="Cambria Math" w:hint="eastAsia"/>
          <w:b/>
          <w:sz w:val="22"/>
        </w:rPr>
        <w:t>□　なし</w:t>
      </w:r>
    </w:p>
    <w:p w14:paraId="4D65CDA5" w14:textId="77777777" w:rsidR="00C21D55" w:rsidRDefault="00C21D55">
      <w:pPr>
        <w:rPr>
          <w:rFonts w:asciiTheme="majorEastAsia" w:eastAsiaTheme="majorEastAsia" w:hAnsiTheme="majorEastAsia" w:cs="Cambria Math"/>
          <w:b/>
          <w:sz w:val="22"/>
        </w:rPr>
      </w:pPr>
      <w:r>
        <w:rPr>
          <w:rFonts w:asciiTheme="majorEastAsia" w:eastAsiaTheme="majorEastAsia" w:hAnsiTheme="majorEastAsia" w:cs="Cambria Math" w:hint="eastAsia"/>
          <w:b/>
          <w:sz w:val="22"/>
        </w:rPr>
        <w:t>ありの場合</w:t>
      </w:r>
      <w:r w:rsidRPr="00C21D55">
        <w:rPr>
          <w:rFonts w:asciiTheme="majorEastAsia" w:eastAsiaTheme="majorEastAsia" w:hAnsiTheme="majorEastAsia" w:cs="Cambria Math" w:hint="eastAsia"/>
          <w:b/>
          <w:sz w:val="22"/>
        </w:rPr>
        <w:t xml:space="preserve">　</w:t>
      </w:r>
      <w:r>
        <w:rPr>
          <w:rFonts w:asciiTheme="majorEastAsia" w:eastAsiaTheme="majorEastAsia" w:hAnsiTheme="majorEastAsia" w:cs="Cambria Math" w:hint="eastAsia"/>
          <w:b/>
          <w:sz w:val="22"/>
        </w:rPr>
        <w:t xml:space="preserve">　EFPE標本(厚さ10μm)枚数</w:t>
      </w:r>
      <w:r w:rsidRPr="00C21D55">
        <w:rPr>
          <w:rFonts w:asciiTheme="majorEastAsia" w:eastAsiaTheme="majorEastAsia" w:hAnsiTheme="majorEastAsia" w:cs="Cambria Math" w:hint="eastAsia"/>
          <w:b/>
          <w:sz w:val="22"/>
          <w:u w:val="single"/>
        </w:rPr>
        <w:t xml:space="preserve">　　　　</w:t>
      </w:r>
      <w:r>
        <w:rPr>
          <w:rFonts w:asciiTheme="majorEastAsia" w:eastAsiaTheme="majorEastAsia" w:hAnsiTheme="majorEastAsia" w:cs="Cambria Math" w:hint="eastAsia"/>
          <w:b/>
          <w:sz w:val="22"/>
        </w:rPr>
        <w:t>枚</w:t>
      </w:r>
      <w:r w:rsidRPr="00C21D55">
        <w:rPr>
          <w:rFonts w:asciiTheme="majorEastAsia" w:eastAsiaTheme="majorEastAsia" w:hAnsiTheme="majorEastAsia" w:cs="Cambria Math" w:hint="eastAsia"/>
          <w:b/>
          <w:sz w:val="22"/>
        </w:rPr>
        <w:t xml:space="preserve">　</w:t>
      </w:r>
      <w:r>
        <w:rPr>
          <w:rFonts w:asciiTheme="majorEastAsia" w:eastAsiaTheme="majorEastAsia" w:hAnsiTheme="majorEastAsia" w:cs="Cambria Math" w:hint="eastAsia"/>
          <w:b/>
          <w:sz w:val="22"/>
        </w:rPr>
        <w:t xml:space="preserve">　EFPE標本(厚さ4μm)枚数</w:t>
      </w:r>
      <w:r w:rsidRPr="00C21D55">
        <w:rPr>
          <w:rFonts w:asciiTheme="majorEastAsia" w:eastAsiaTheme="majorEastAsia" w:hAnsiTheme="majorEastAsia" w:cs="Cambria Math" w:hint="eastAsia"/>
          <w:b/>
          <w:sz w:val="22"/>
          <w:u w:val="single"/>
        </w:rPr>
        <w:t xml:space="preserve">　　　　</w:t>
      </w:r>
      <w:r>
        <w:rPr>
          <w:rFonts w:asciiTheme="majorEastAsia" w:eastAsiaTheme="majorEastAsia" w:hAnsiTheme="majorEastAsia" w:cs="Cambria Math" w:hint="eastAsia"/>
          <w:b/>
          <w:sz w:val="22"/>
        </w:rPr>
        <w:t>枚</w:t>
      </w:r>
    </w:p>
    <w:p w14:paraId="558F02BD" w14:textId="77777777" w:rsidR="00C21D55" w:rsidRDefault="00C21D55">
      <w:pPr>
        <w:rPr>
          <w:rFonts w:asciiTheme="majorEastAsia" w:eastAsiaTheme="majorEastAsia" w:hAnsiTheme="majorEastAsia" w:cs="Cambria Math"/>
          <w:b/>
          <w:sz w:val="22"/>
        </w:rPr>
      </w:pPr>
      <w:r>
        <w:rPr>
          <w:rFonts w:asciiTheme="majorEastAsia" w:eastAsiaTheme="majorEastAsia" w:hAnsiTheme="majorEastAsia" w:cs="Cambria Math"/>
          <w:b/>
          <w:sz w:val="22"/>
        </w:rPr>
        <w:t xml:space="preserve">　　　　　　　標本作成日　　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年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月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日</w:t>
      </w:r>
    </w:p>
    <w:p w14:paraId="6A68F7A8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8"/>
          <w:szCs w:val="28"/>
        </w:rPr>
      </w:pPr>
      <w:r w:rsidRPr="00403589">
        <w:rPr>
          <w:rFonts w:asciiTheme="majorEastAsia" w:eastAsiaTheme="majorEastAsia" w:hAnsiTheme="majorEastAsia" w:cs="Cambria Math"/>
          <w:b/>
          <w:sz w:val="28"/>
          <w:szCs w:val="28"/>
        </w:rPr>
        <w:t>検体の採取方法</w:t>
      </w:r>
    </w:p>
    <w:p w14:paraId="57F1D08E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検体種類　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生検検体　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手術検体　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□　不明</w:t>
      </w:r>
    </w:p>
    <w:p w14:paraId="72DAC055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採取日</w:t>
      </w:r>
      <w:r w:rsidR="00F07E61" w:rsidRPr="00403589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="00F07E61"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年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月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日</w:t>
      </w:r>
    </w:p>
    <w:p w14:paraId="4D117A88" w14:textId="77777777" w:rsidR="00F07E61" w:rsidRPr="00403589" w:rsidRDefault="00F07E61">
      <w:pPr>
        <w:rPr>
          <w:rFonts w:asciiTheme="majorEastAsia" w:eastAsiaTheme="majorEastAsia" w:hAnsiTheme="majorEastAsia" w:cs="Cambria Math"/>
          <w:b/>
          <w:sz w:val="22"/>
        </w:rPr>
      </w:pPr>
    </w:p>
    <w:p w14:paraId="3296A4C6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採取臓器</w:t>
      </w:r>
    </w:p>
    <w:p w14:paraId="583C12F3" w14:textId="77777777" w:rsidR="00795B2B" w:rsidRDefault="00F65E95" w:rsidP="00403589">
      <w:pPr>
        <w:jc w:val="left"/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>胃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　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>大腸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>肝臓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　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>膵臓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脾臓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肺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胸壁　　　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□　胸膜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>乳腺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卵巣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子宮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腎臓　　　　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リンパ節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筋肉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="00403589">
        <w:rPr>
          <w:rFonts w:asciiTheme="majorEastAsia" w:eastAsiaTheme="majorEastAsia" w:hAnsiTheme="majorEastAsia" w:cs="Cambria Math"/>
          <w:b/>
          <w:sz w:val="22"/>
        </w:rPr>
        <w:t xml:space="preserve">□　皮膚　　　　</w:t>
      </w:r>
    </w:p>
    <w:p w14:paraId="13AFD803" w14:textId="77777777" w:rsidR="00795B2B" w:rsidRDefault="00403589" w:rsidP="00403589">
      <w:pPr>
        <w:jc w:val="left"/>
        <w:rPr>
          <w:rFonts w:asciiTheme="majorEastAsia" w:eastAsiaTheme="majorEastAsia" w:hAnsiTheme="majorEastAsia" w:cs="Cambria Math"/>
          <w:b/>
          <w:sz w:val="22"/>
        </w:rPr>
      </w:pPr>
      <w:r>
        <w:rPr>
          <w:rFonts w:asciiTheme="majorEastAsia" w:eastAsiaTheme="majorEastAsia" w:hAnsiTheme="majorEastAsia" w:cs="Cambria Math"/>
          <w:b/>
          <w:sz w:val="22"/>
        </w:rPr>
        <w:t xml:space="preserve">□　骨　　　　　　□　脳　　　　　□　中枢神経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="00F65E95"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>
        <w:rPr>
          <w:rFonts w:asciiTheme="majorEastAsia" w:eastAsiaTheme="majorEastAsia" w:hAnsiTheme="majorEastAsia" w:cs="Cambria Math"/>
          <w:b/>
          <w:sz w:val="22"/>
        </w:rPr>
        <w:t>心臓</w:t>
      </w:r>
      <w:r w:rsidR="00F65E95" w:rsidRPr="00403589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="00F65E95" w:rsidRPr="00403589">
        <w:rPr>
          <w:rFonts w:asciiTheme="majorEastAsia" w:eastAsiaTheme="majorEastAsia" w:hAnsiTheme="majorEastAsia" w:cs="Cambria Math"/>
          <w:b/>
          <w:sz w:val="22"/>
        </w:rPr>
        <w:t xml:space="preserve">　　</w:t>
      </w:r>
    </w:p>
    <w:p w14:paraId="5BFE957F" w14:textId="77777777" w:rsidR="00F65E95" w:rsidRPr="00403589" w:rsidRDefault="00F65E95" w:rsidP="00403589">
      <w:pPr>
        <w:jc w:val="left"/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□　その他（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</w:t>
      </w:r>
      <w:r w:rsidR="00403589"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　　　　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</w:t>
      </w:r>
      <w:r w:rsidR="00795B2B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　　　　　　　　</w:t>
      </w:r>
      <w:r w:rsidRPr="00403589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）</w:t>
      </w:r>
    </w:p>
    <w:p w14:paraId="50BA21FF" w14:textId="77777777" w:rsidR="00F65E95" w:rsidRPr="00403589" w:rsidRDefault="00F65E95" w:rsidP="00403589">
      <w:pPr>
        <w:jc w:val="left"/>
        <w:rPr>
          <w:rFonts w:asciiTheme="majorEastAsia" w:eastAsiaTheme="majorEastAsia" w:hAnsiTheme="majorEastAsia" w:cs="Cambria Math"/>
          <w:b/>
          <w:sz w:val="22"/>
        </w:rPr>
      </w:pPr>
    </w:p>
    <w:p w14:paraId="0FB70CF4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原発巣</w:t>
      </w:r>
      <w:r w:rsidRPr="00403589">
        <w:rPr>
          <w:rFonts w:asciiTheme="majorEastAsia" w:eastAsiaTheme="majorEastAsia" w:hAnsiTheme="majorEastAsia" w:cs="Cambria Math" w:hint="eastAsia"/>
          <w:b/>
          <w:sz w:val="22"/>
        </w:rPr>
        <w:t xml:space="preserve"> or　転移巣</w:t>
      </w:r>
      <w:r w:rsidR="00C21D55">
        <w:rPr>
          <w:rFonts w:asciiTheme="majorEastAsia" w:eastAsiaTheme="majorEastAsia" w:hAnsiTheme="majorEastAsia" w:cs="Cambria Math" w:hint="eastAsia"/>
          <w:b/>
          <w:sz w:val="22"/>
        </w:rPr>
        <w:t xml:space="preserve">　　　　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□　原発巣　　　　□　転移巣</w:t>
      </w:r>
    </w:p>
    <w:p w14:paraId="7C78B3E5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</w:rPr>
      </w:pPr>
    </w:p>
    <w:p w14:paraId="3D9A4E6E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使用された固定液</w:t>
      </w:r>
    </w:p>
    <w:p w14:paraId="63BF9DB6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□　10％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中性緩衝ホルマリン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□　その他固定液（</w:t>
      </w:r>
      <w:r w:rsidR="00C21D55" w:rsidRPr="00102251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</w:t>
      </w:r>
      <w:r w:rsidRPr="00C21D55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</w:t>
      </w:r>
      <w:r w:rsidR="00795B2B" w:rsidRPr="00C21D55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　</w:t>
      </w:r>
      <w:r w:rsidRPr="00C21D55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）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□　不明</w:t>
      </w:r>
    </w:p>
    <w:p w14:paraId="49124175" w14:textId="77777777" w:rsidR="00C21D55" w:rsidRDefault="00C21D55">
      <w:pPr>
        <w:rPr>
          <w:rFonts w:asciiTheme="majorEastAsia" w:eastAsiaTheme="majorEastAsia" w:hAnsiTheme="majorEastAsia" w:cs="Cambria Math"/>
          <w:b/>
          <w:sz w:val="22"/>
        </w:rPr>
      </w:pPr>
    </w:p>
    <w:p w14:paraId="5C660663" w14:textId="77777777" w:rsidR="00F65E95" w:rsidRPr="00403589" w:rsidRDefault="00F65E95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固定するまでの時間</w:t>
      </w:r>
    </w:p>
    <w:p w14:paraId="510FD87C" w14:textId="77777777" w:rsidR="00F07E61" w:rsidRPr="00403589" w:rsidRDefault="00F65E95" w:rsidP="00102251">
      <w:pPr>
        <w:ind w:firstLineChars="300" w:firstLine="656"/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</w:t>
      </w:r>
      <w:r w:rsidR="00F07E61" w:rsidRPr="00403589">
        <w:rPr>
          <w:rFonts w:asciiTheme="majorEastAsia" w:eastAsiaTheme="majorEastAsia" w:hAnsiTheme="majorEastAsia" w:cs="Cambria Math"/>
          <w:b/>
          <w:sz w:val="22"/>
        </w:rPr>
        <w:t xml:space="preserve">30分以下　　　　　　□　30分を超える　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　　</w:t>
      </w:r>
      <w:r w:rsidR="00F07E61" w:rsidRPr="00403589">
        <w:rPr>
          <w:rFonts w:asciiTheme="majorEastAsia" w:eastAsiaTheme="majorEastAsia" w:hAnsiTheme="majorEastAsia" w:cs="Cambria Math"/>
          <w:b/>
          <w:sz w:val="22"/>
        </w:rPr>
        <w:t>□　不明</w:t>
      </w:r>
    </w:p>
    <w:p w14:paraId="67F0E2B0" w14:textId="77777777" w:rsidR="00F07E61" w:rsidRPr="00403589" w:rsidRDefault="00F07E61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固定時間</w:t>
      </w:r>
    </w:p>
    <w:p w14:paraId="1F356B62" w14:textId="77777777" w:rsidR="00F07E61" w:rsidRPr="00403589" w:rsidRDefault="00F07E61" w:rsidP="00102251">
      <w:pPr>
        <w:ind w:firstLineChars="300" w:firstLine="656"/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＜6時間　　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□　6-12時間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　　　□　12-18時間</w:t>
      </w:r>
    </w:p>
    <w:p w14:paraId="5F65423A" w14:textId="77777777" w:rsidR="00F07E61" w:rsidRPr="00403589" w:rsidRDefault="00F07E61" w:rsidP="00102251">
      <w:pPr>
        <w:ind w:firstLineChars="300" w:firstLine="656"/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□　18-24時間　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□　＞24時間以上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　　□　不明</w:t>
      </w:r>
    </w:p>
    <w:p w14:paraId="4AAA8AAE" w14:textId="77777777" w:rsidR="00F07E61" w:rsidRPr="00403589" w:rsidRDefault="00F07E61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脱灰の有無</w:t>
      </w:r>
    </w:p>
    <w:p w14:paraId="0B97065D" w14:textId="77777777" w:rsidR="00F07E61" w:rsidRPr="00403589" w:rsidRDefault="00F07E61" w:rsidP="00102251">
      <w:pPr>
        <w:ind w:firstLineChars="300" w:firstLine="656"/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>□　EDTA　　　　□　蟻酸　　　　　□　不明</w:t>
      </w:r>
    </w:p>
    <w:p w14:paraId="3BDBC666" w14:textId="77777777" w:rsidR="00F07E61" w:rsidRPr="00403589" w:rsidRDefault="00F07E61">
      <w:pPr>
        <w:rPr>
          <w:rFonts w:asciiTheme="majorEastAsia" w:eastAsiaTheme="majorEastAsia" w:hAnsiTheme="majorEastAsia" w:cs="Cambria Math"/>
          <w:b/>
          <w:sz w:val="22"/>
        </w:rPr>
      </w:pPr>
    </w:p>
    <w:p w14:paraId="7956FBC3" w14:textId="77777777" w:rsidR="00F07E61" w:rsidRPr="00403589" w:rsidRDefault="00F07E61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腫瘍細胞の割合　</w:t>
      </w:r>
      <w:r w:rsidRPr="00795B2B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　　　　　　　　　　</w:t>
      </w:r>
      <w:r w:rsidRPr="00403589">
        <w:rPr>
          <w:rFonts w:asciiTheme="majorEastAsia" w:eastAsiaTheme="majorEastAsia" w:hAnsiTheme="majorEastAsia" w:cs="Cambria Math"/>
          <w:b/>
          <w:sz w:val="22"/>
        </w:rPr>
        <w:t>％</w:t>
      </w:r>
    </w:p>
    <w:p w14:paraId="19055756" w14:textId="77777777" w:rsidR="00102251" w:rsidRDefault="00102251">
      <w:pPr>
        <w:rPr>
          <w:rFonts w:asciiTheme="majorEastAsia" w:eastAsiaTheme="majorEastAsia" w:hAnsiTheme="majorEastAsia" w:cs="Cambria Math"/>
          <w:b/>
          <w:sz w:val="22"/>
        </w:rPr>
      </w:pPr>
    </w:p>
    <w:p w14:paraId="7CF43C81" w14:textId="77777777" w:rsidR="00F65E95" w:rsidRPr="00403589" w:rsidRDefault="00F07E61">
      <w:pPr>
        <w:rPr>
          <w:rFonts w:asciiTheme="majorEastAsia" w:eastAsiaTheme="majorEastAsia" w:hAnsiTheme="majorEastAsia" w:cs="Cambria Math"/>
          <w:b/>
          <w:sz w:val="22"/>
        </w:rPr>
      </w:pPr>
      <w:r w:rsidRPr="00403589">
        <w:rPr>
          <w:rFonts w:asciiTheme="majorEastAsia" w:eastAsiaTheme="majorEastAsia" w:hAnsiTheme="majorEastAsia" w:cs="Cambria Math"/>
          <w:b/>
          <w:sz w:val="22"/>
        </w:rPr>
        <w:t xml:space="preserve">STAGE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　　　　</w:t>
      </w:r>
      <w:r w:rsidR="00795B2B" w:rsidRPr="00795B2B">
        <w:rPr>
          <w:rFonts w:asciiTheme="majorEastAsia" w:eastAsiaTheme="majorEastAsia" w:hAnsiTheme="majorEastAsia" w:cs="Cambria Math"/>
          <w:b/>
          <w:sz w:val="22"/>
          <w:u w:val="single"/>
        </w:rPr>
        <w:t xml:space="preserve">　　　　　　　　　　　　　　</w:t>
      </w:r>
      <w:r w:rsidR="00795B2B">
        <w:rPr>
          <w:rFonts w:asciiTheme="majorEastAsia" w:eastAsiaTheme="majorEastAsia" w:hAnsiTheme="majorEastAsia" w:cs="Cambria Math"/>
          <w:b/>
          <w:sz w:val="22"/>
        </w:rPr>
        <w:t xml:space="preserve">　　　　　　　</w:t>
      </w:r>
    </w:p>
    <w:sectPr w:rsidR="00F65E95" w:rsidRPr="00403589" w:rsidSect="00F07E61">
      <w:pgSz w:w="11906" w:h="16838" w:code="9"/>
      <w:pgMar w:top="1418" w:right="1134" w:bottom="1134" w:left="1418" w:header="851" w:footer="992" w:gutter="0"/>
      <w:cols w:space="425"/>
      <w:docGrid w:type="linesAndChars" w:linePitch="357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95"/>
    <w:rsid w:val="00102251"/>
    <w:rsid w:val="00403589"/>
    <w:rsid w:val="004A64EF"/>
    <w:rsid w:val="00795B2B"/>
    <w:rsid w:val="00C21D55"/>
    <w:rsid w:val="00D654D8"/>
    <w:rsid w:val="00F07E61"/>
    <w:rsid w:val="00F6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7FEBF"/>
  <w15:chartTrackingRefBased/>
  <w15:docId w15:val="{D5255C8E-13EE-463F-ACE1-1292F0EF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塩崎 滋弘</dc:creator>
  <cp:keywords/>
  <dc:description/>
  <cp:lastModifiedBy>Nita Ichiro</cp:lastModifiedBy>
  <cp:revision>2</cp:revision>
  <dcterms:created xsi:type="dcterms:W3CDTF">2023-05-20T03:41:00Z</dcterms:created>
  <dcterms:modified xsi:type="dcterms:W3CDTF">2023-05-20T03:41:00Z</dcterms:modified>
</cp:coreProperties>
</file>